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853" w:rsidRPr="00E55042" w:rsidRDefault="00553853" w:rsidP="00553853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E5504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E55042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 xml:space="preserve"> </w:t>
      </w:r>
      <w:r w:rsidRPr="00E5504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 рабочей программе по учебному предмету «ХИМИЯ» для обучающихся 5-9 классов</w:t>
      </w:r>
    </w:p>
    <w:p w:rsidR="00553853" w:rsidRPr="00E55042" w:rsidRDefault="00553853" w:rsidP="005538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3853" w:rsidRPr="00E55042" w:rsidRDefault="00553853" w:rsidP="00553853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50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по учебному предмету «Химия» для обучающихся 5-9 классов МАОУ Андреевской СОШ составлена на основании следующих </w:t>
      </w:r>
      <w:r w:rsidRPr="00E550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Pr="00E550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-правовых документов: </w:t>
      </w:r>
    </w:p>
    <w:p w:rsidR="00553853" w:rsidRPr="00E55042" w:rsidRDefault="00553853" w:rsidP="00553853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53853" w:rsidRPr="00E55042" w:rsidRDefault="00553853" w:rsidP="00553853">
      <w:pPr>
        <w:numPr>
          <w:ilvl w:val="3"/>
          <w:numId w:val="1"/>
        </w:numPr>
        <w:suppressAutoHyphens w:val="0"/>
        <w:spacing w:after="0" w:line="240" w:lineRule="auto"/>
        <w:ind w:left="426" w:right="33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5504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553853" w:rsidRPr="00E55042" w:rsidRDefault="00553853" w:rsidP="00553853">
      <w:pPr>
        <w:numPr>
          <w:ilvl w:val="3"/>
          <w:numId w:val="1"/>
        </w:numPr>
        <w:suppressAutoHyphens w:val="0"/>
        <w:spacing w:after="0" w:line="240" w:lineRule="auto"/>
        <w:ind w:left="426" w:right="33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550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года № 993 «Об утверждении федеральной образовательной программы основного общего образования», федеральной рабочей программы основного общего образования </w:t>
      </w:r>
      <w:r w:rsidR="004644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«Хим</w:t>
      </w:r>
      <w:r w:rsidRPr="00E550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ия» </w:t>
      </w:r>
      <w:r w:rsidRPr="00E550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(базовый уровень).</w:t>
      </w:r>
    </w:p>
    <w:p w:rsidR="00553853" w:rsidRPr="00E55042" w:rsidRDefault="00553853" w:rsidP="00553853">
      <w:pPr>
        <w:numPr>
          <w:ilvl w:val="0"/>
          <w:numId w:val="2"/>
        </w:numPr>
        <w:suppressAutoHyphens w:val="0"/>
        <w:spacing w:after="0" w:line="240" w:lineRule="auto"/>
        <w:ind w:left="426" w:right="33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550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E55042" w:rsidRPr="00E55042" w:rsidRDefault="00E55042" w:rsidP="00E55042">
      <w:pPr>
        <w:widowControl w:val="0"/>
        <w:suppressAutoHyphens w:val="0"/>
        <w:spacing w:after="0" w:line="240" w:lineRule="auto"/>
        <w:ind w:left="426" w:right="33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ar-SA"/>
        </w:rPr>
      </w:pPr>
      <w:bookmarkStart w:id="0" w:name="_GoBack"/>
      <w:bookmarkEnd w:id="0"/>
    </w:p>
    <w:p w:rsidR="00E55042" w:rsidRPr="00E55042" w:rsidRDefault="00E55042" w:rsidP="00E55042">
      <w:pPr>
        <w:ind w:left="-15" w:right="4" w:firstLine="135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ind w:left="-15" w:right="4" w:firstLine="135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E5504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E550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5042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E55042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ind w:left="-15" w:right="4" w:firstLine="135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spacing w:after="27"/>
        <w:ind w:left="601" w:right="4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 xml:space="preserve">Изучение химии: 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tabs>
          <w:tab w:val="center" w:pos="1390"/>
          <w:tab w:val="center" w:pos="3243"/>
          <w:tab w:val="center" w:pos="5163"/>
          <w:tab w:val="center" w:pos="6603"/>
          <w:tab w:val="center" w:pos="8001"/>
          <w:tab w:val="right" w:pos="9361"/>
        </w:tabs>
        <w:spacing w:after="11" w:line="259" w:lineRule="auto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eastAsia="Calibri" w:hAnsi="Times New Roman" w:cs="Times New Roman"/>
          <w:sz w:val="24"/>
          <w:szCs w:val="24"/>
        </w:rPr>
        <w:tab/>
      </w:r>
      <w:r w:rsidRPr="00E55042">
        <w:rPr>
          <w:rFonts w:ascii="Times New Roman" w:hAnsi="Times New Roman" w:cs="Times New Roman"/>
          <w:sz w:val="24"/>
          <w:szCs w:val="24"/>
        </w:rPr>
        <w:t xml:space="preserve">способствует </w:t>
      </w:r>
      <w:r w:rsidRPr="00E55042">
        <w:rPr>
          <w:rFonts w:ascii="Times New Roman" w:hAnsi="Times New Roman" w:cs="Times New Roman"/>
          <w:sz w:val="24"/>
          <w:szCs w:val="24"/>
        </w:rPr>
        <w:tab/>
        <w:t xml:space="preserve">реализации </w:t>
      </w:r>
      <w:r w:rsidRPr="00E55042">
        <w:rPr>
          <w:rFonts w:ascii="Times New Roman" w:hAnsi="Times New Roman" w:cs="Times New Roman"/>
          <w:sz w:val="24"/>
          <w:szCs w:val="24"/>
        </w:rPr>
        <w:tab/>
        <w:t xml:space="preserve">возможностей </w:t>
      </w:r>
      <w:r w:rsidRPr="00E55042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E55042">
        <w:rPr>
          <w:rFonts w:ascii="Times New Roman" w:hAnsi="Times New Roman" w:cs="Times New Roman"/>
          <w:sz w:val="24"/>
          <w:szCs w:val="24"/>
        </w:rPr>
        <w:tab/>
        <w:t xml:space="preserve">саморазвития </w:t>
      </w:r>
      <w:r w:rsidRPr="00E55042">
        <w:rPr>
          <w:rFonts w:ascii="Times New Roman" w:hAnsi="Times New Roman" w:cs="Times New Roman"/>
          <w:sz w:val="24"/>
          <w:szCs w:val="24"/>
        </w:rPr>
        <w:tab/>
        <w:t xml:space="preserve">и </w:t>
      </w:r>
    </w:p>
    <w:p w:rsidR="00E55042" w:rsidRPr="00E55042" w:rsidRDefault="00E55042" w:rsidP="00E55042">
      <w:pPr>
        <w:ind w:left="-15" w:right="4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 xml:space="preserve">формирования культуры личности, её общей и функциональной грамотности; 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5042">
        <w:rPr>
          <w:rFonts w:ascii="Times New Roman" w:hAnsi="Times New Roman" w:cs="Times New Roman"/>
          <w:sz w:val="24"/>
          <w:szCs w:val="24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5042">
        <w:rPr>
          <w:rFonts w:ascii="Times New Roman" w:hAnsi="Times New Roman" w:cs="Times New Roman"/>
          <w:sz w:val="24"/>
          <w:szCs w:val="24"/>
        </w:rPr>
        <w:t xml:space="preserve">знакомит со спецификой научного мышления, закладывает основы целостного взгляда на </w:t>
      </w:r>
      <w:r w:rsidRPr="00E55042">
        <w:rPr>
          <w:rFonts w:ascii="Times New Roman" w:hAnsi="Times New Roman" w:cs="Times New Roman"/>
          <w:sz w:val="24"/>
          <w:szCs w:val="24"/>
        </w:rPr>
        <w:lastRenderedPageBreak/>
        <w:t xml:space="preserve">единство природы и человека, является ответственным этапом в формировании естественно­-научной грамотности обучающихся; 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5042">
        <w:rPr>
          <w:rFonts w:ascii="Times New Roman" w:hAnsi="Times New Roman" w:cs="Times New Roman"/>
          <w:sz w:val="24"/>
          <w:szCs w:val="24"/>
        </w:rPr>
        <w:t>способствует формированию ценностного отношения к естественно­научным знаниям, к природе, к человеку, вносит свой вклад в экологическое образование обучающихся.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ind w:left="-15" w:right="4" w:firstLine="723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ind w:left="-15" w:right="4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spacing w:after="56"/>
        <w:ind w:left="-15" w:right="4" w:firstLine="74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4"/>
        </w:numPr>
        <w:suppressAutoHyphens w:val="0"/>
        <w:spacing w:after="73" w:line="262" w:lineRule="auto"/>
        <w:ind w:right="7" w:firstLine="591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атомно­-молекулярного учения как основы всего естествознания;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4"/>
        </w:numPr>
        <w:suppressAutoHyphens w:val="0"/>
        <w:spacing w:after="76" w:line="259" w:lineRule="auto"/>
        <w:ind w:right="7" w:firstLine="591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Периодического закона Д. И. Менделеева как основного закона химии;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4"/>
        </w:numPr>
        <w:suppressAutoHyphens w:val="0"/>
        <w:spacing w:after="67" w:line="271" w:lineRule="auto"/>
        <w:ind w:right="7" w:firstLine="591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учения о строении атома и химической связи;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4"/>
        </w:numPr>
        <w:suppressAutoHyphens w:val="0"/>
        <w:spacing w:after="4" w:line="271" w:lineRule="auto"/>
        <w:ind w:right="7" w:firstLine="591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представлений об электролитической диссоциации веществ в растворах.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ind w:left="-15" w:right="4" w:firstLine="74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ind w:left="-15" w:right="4" w:firstLine="74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ind w:left="-15" w:right="4" w:firstLine="74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spacing w:after="56"/>
        <w:ind w:left="-15" w:right="4" w:firstLine="15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При изучении химии на уровне основного общего образования важное значение приобрели такие цели, как: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5"/>
        </w:numPr>
        <w:suppressAutoHyphens w:val="0"/>
        <w:spacing w:after="54" w:line="271" w:lineRule="auto"/>
        <w:ind w:right="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lastRenderedPageBreak/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5"/>
        </w:numPr>
        <w:suppressAutoHyphens w:val="0"/>
        <w:spacing w:after="48" w:line="271" w:lineRule="auto"/>
        <w:ind w:right="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5"/>
        </w:numPr>
        <w:suppressAutoHyphens w:val="0"/>
        <w:spacing w:after="55" w:line="271" w:lineRule="auto"/>
        <w:ind w:right="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5"/>
        </w:numPr>
        <w:suppressAutoHyphens w:val="0"/>
        <w:spacing w:after="48" w:line="271" w:lineRule="auto"/>
        <w:ind w:right="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5"/>
        </w:numPr>
        <w:suppressAutoHyphens w:val="0"/>
        <w:spacing w:after="55" w:line="271" w:lineRule="auto"/>
        <w:ind w:right="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numPr>
          <w:ilvl w:val="0"/>
          <w:numId w:val="5"/>
        </w:numPr>
        <w:suppressAutoHyphens w:val="0"/>
        <w:spacing w:after="4" w:line="271" w:lineRule="auto"/>
        <w:ind w:right="4" w:hanging="360"/>
        <w:jc w:val="both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 w:rsidP="00E55042">
      <w:pPr>
        <w:spacing w:after="37"/>
        <w:ind w:left="-15" w:right="4" w:firstLine="723"/>
        <w:rPr>
          <w:rFonts w:ascii="Times New Roman" w:hAnsi="Times New Roman" w:cs="Times New Roman"/>
          <w:sz w:val="24"/>
          <w:szCs w:val="24"/>
        </w:rPr>
      </w:pPr>
      <w:r w:rsidRPr="00E55042">
        <w:rPr>
          <w:rFonts w:ascii="Times New Roman" w:hAnsi="Times New Roman" w:cs="Times New Roman"/>
          <w:sz w:val="24"/>
          <w:szCs w:val="24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r w:rsidRPr="00E550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042" w:rsidRPr="00E55042" w:rsidRDefault="00E55042">
      <w:pPr>
        <w:rPr>
          <w:sz w:val="24"/>
          <w:szCs w:val="24"/>
        </w:rPr>
      </w:pPr>
    </w:p>
    <w:sectPr w:rsidR="00E55042" w:rsidRPr="00E55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E95"/>
    <w:multiLevelType w:val="hybridMultilevel"/>
    <w:tmpl w:val="A0CE696E"/>
    <w:lvl w:ilvl="0" w:tplc="2B7240FA">
      <w:start w:val="1"/>
      <w:numFmt w:val="bullet"/>
      <w:lvlText w:val="–"/>
      <w:lvlJc w:val="left"/>
      <w:pPr>
        <w:ind w:left="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0A58D2">
      <w:start w:val="1"/>
      <w:numFmt w:val="bullet"/>
      <w:lvlText w:val="o"/>
      <w:lvlJc w:val="left"/>
      <w:pPr>
        <w:ind w:left="1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A65192">
      <w:start w:val="1"/>
      <w:numFmt w:val="bullet"/>
      <w:lvlText w:val="▪"/>
      <w:lvlJc w:val="left"/>
      <w:pPr>
        <w:ind w:left="2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F6E16C">
      <w:start w:val="1"/>
      <w:numFmt w:val="bullet"/>
      <w:lvlText w:val="•"/>
      <w:lvlJc w:val="left"/>
      <w:pPr>
        <w:ind w:left="3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44F4AE">
      <w:start w:val="1"/>
      <w:numFmt w:val="bullet"/>
      <w:lvlText w:val="o"/>
      <w:lvlJc w:val="left"/>
      <w:pPr>
        <w:ind w:left="3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A876CA">
      <w:start w:val="1"/>
      <w:numFmt w:val="bullet"/>
      <w:lvlText w:val="▪"/>
      <w:lvlJc w:val="left"/>
      <w:pPr>
        <w:ind w:left="4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3A0964">
      <w:start w:val="1"/>
      <w:numFmt w:val="bullet"/>
      <w:lvlText w:val="•"/>
      <w:lvlJc w:val="left"/>
      <w:pPr>
        <w:ind w:left="5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3C9EBC">
      <w:start w:val="1"/>
      <w:numFmt w:val="bullet"/>
      <w:lvlText w:val="o"/>
      <w:lvlJc w:val="left"/>
      <w:pPr>
        <w:ind w:left="6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4E3A82">
      <w:start w:val="1"/>
      <w:numFmt w:val="bullet"/>
      <w:lvlText w:val="▪"/>
      <w:lvlJc w:val="left"/>
      <w:pPr>
        <w:ind w:left="6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26B88"/>
    <w:multiLevelType w:val="hybridMultilevel"/>
    <w:tmpl w:val="032CF5EE"/>
    <w:lvl w:ilvl="0" w:tplc="6B2E34F8">
      <w:start w:val="1"/>
      <w:numFmt w:val="bullet"/>
      <w:lvlText w:val="–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540956">
      <w:start w:val="1"/>
      <w:numFmt w:val="bullet"/>
      <w:lvlText w:val="o"/>
      <w:lvlJc w:val="left"/>
      <w:pPr>
        <w:ind w:left="1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2622F4">
      <w:start w:val="1"/>
      <w:numFmt w:val="bullet"/>
      <w:lvlText w:val="▪"/>
      <w:lvlJc w:val="left"/>
      <w:pPr>
        <w:ind w:left="2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4229A0">
      <w:start w:val="1"/>
      <w:numFmt w:val="bullet"/>
      <w:lvlText w:val="•"/>
      <w:lvlJc w:val="left"/>
      <w:pPr>
        <w:ind w:left="3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66776C">
      <w:start w:val="1"/>
      <w:numFmt w:val="bullet"/>
      <w:lvlText w:val="o"/>
      <w:lvlJc w:val="left"/>
      <w:pPr>
        <w:ind w:left="3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7AEB90">
      <w:start w:val="1"/>
      <w:numFmt w:val="bullet"/>
      <w:lvlText w:val="▪"/>
      <w:lvlJc w:val="left"/>
      <w:pPr>
        <w:ind w:left="4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786948">
      <w:start w:val="1"/>
      <w:numFmt w:val="bullet"/>
      <w:lvlText w:val="•"/>
      <w:lvlJc w:val="left"/>
      <w:pPr>
        <w:ind w:left="5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762260">
      <w:start w:val="1"/>
      <w:numFmt w:val="bullet"/>
      <w:lvlText w:val="o"/>
      <w:lvlJc w:val="left"/>
      <w:pPr>
        <w:ind w:left="6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72EE40">
      <w:start w:val="1"/>
      <w:numFmt w:val="bullet"/>
      <w:lvlText w:val="▪"/>
      <w:lvlJc w:val="left"/>
      <w:pPr>
        <w:ind w:left="6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B13"/>
    <w:rsid w:val="0030434F"/>
    <w:rsid w:val="003B1D6D"/>
    <w:rsid w:val="0046445B"/>
    <w:rsid w:val="00553853"/>
    <w:rsid w:val="00675B13"/>
    <w:rsid w:val="00E5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EBD3B"/>
  <w15:chartTrackingRefBased/>
  <w15:docId w15:val="{DC91DD82-275B-418A-98B1-FE7FFAA2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853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1082</Words>
  <Characters>6170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 каб</dc:creator>
  <cp:keywords/>
  <dc:description/>
  <cp:lastModifiedBy>XTreme.ws</cp:lastModifiedBy>
  <cp:revision>5</cp:revision>
  <dcterms:created xsi:type="dcterms:W3CDTF">2023-09-28T04:14:00Z</dcterms:created>
  <dcterms:modified xsi:type="dcterms:W3CDTF">2024-12-10T06:06:00Z</dcterms:modified>
</cp:coreProperties>
</file>